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539397BA" w:rsidR="00356622" w:rsidRPr="00256339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56339">
        <w:rPr>
          <w:rFonts w:ascii="Arial" w:hAnsi="Arial" w:cs="Arial"/>
          <w:b/>
          <w:bCs/>
          <w:sz w:val="32"/>
          <w:szCs w:val="32"/>
        </w:rPr>
        <w:t>FULL COUNCIL MEETING</w:t>
      </w:r>
    </w:p>
    <w:p w14:paraId="7E0BA211" w14:textId="45B482D6" w:rsidR="00356622" w:rsidRPr="009935C3" w:rsidRDefault="00356622" w:rsidP="00DD48A6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9935C3">
        <w:rPr>
          <w:rFonts w:ascii="Arial" w:hAnsi="Arial" w:cs="Arial"/>
          <w:sz w:val="22"/>
          <w:szCs w:val="22"/>
        </w:rPr>
        <w:t xml:space="preserve">Pursuant to Schedule 12 of the Local Government Act 1972, Councillors are hereby summoned to attend the </w:t>
      </w:r>
      <w:r w:rsidR="00BE1658">
        <w:rPr>
          <w:rFonts w:ascii="Arial" w:hAnsi="Arial" w:cs="Arial"/>
          <w:sz w:val="22"/>
          <w:szCs w:val="22"/>
        </w:rPr>
        <w:t>Annual General M</w:t>
      </w:r>
      <w:r w:rsidRPr="009935C3">
        <w:rPr>
          <w:rFonts w:ascii="Arial" w:hAnsi="Arial" w:cs="Arial"/>
          <w:sz w:val="22"/>
          <w:szCs w:val="22"/>
        </w:rPr>
        <w:t>eeting of Norton, Cuckney, Holbeck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and Welbeck Parish Council to be held on T</w:t>
      </w:r>
      <w:r w:rsidR="00726FB3">
        <w:rPr>
          <w:rFonts w:ascii="Arial" w:hAnsi="Arial" w:cs="Arial"/>
          <w:sz w:val="22"/>
          <w:szCs w:val="22"/>
        </w:rPr>
        <w:t>uesday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726FB3">
        <w:rPr>
          <w:rFonts w:ascii="Arial" w:hAnsi="Arial" w:cs="Arial"/>
          <w:sz w:val="22"/>
          <w:szCs w:val="22"/>
        </w:rPr>
        <w:t>07</w:t>
      </w:r>
      <w:r w:rsidRPr="009935C3">
        <w:rPr>
          <w:rFonts w:ascii="Arial" w:hAnsi="Arial" w:cs="Arial"/>
          <w:sz w:val="22"/>
          <w:szCs w:val="22"/>
          <w:vertAlign w:val="superscript"/>
        </w:rPr>
        <w:t>th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726FB3">
        <w:rPr>
          <w:rFonts w:ascii="Arial" w:hAnsi="Arial" w:cs="Arial"/>
          <w:sz w:val="22"/>
          <w:szCs w:val="22"/>
        </w:rPr>
        <w:t>May</w:t>
      </w:r>
      <w:r w:rsidRPr="009935C3">
        <w:rPr>
          <w:rFonts w:ascii="Arial" w:hAnsi="Arial" w:cs="Arial"/>
          <w:sz w:val="22"/>
          <w:szCs w:val="22"/>
        </w:rPr>
        <w:t xml:space="preserve"> 202</w:t>
      </w:r>
      <w:r w:rsidR="00726FB3">
        <w:rPr>
          <w:rFonts w:ascii="Arial" w:hAnsi="Arial" w:cs="Arial"/>
          <w:sz w:val="22"/>
          <w:szCs w:val="22"/>
        </w:rPr>
        <w:t>5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at </w:t>
      </w:r>
      <w:r w:rsidR="00BE1658">
        <w:rPr>
          <w:rFonts w:ascii="Arial" w:hAnsi="Arial" w:cs="Arial"/>
          <w:sz w:val="22"/>
          <w:szCs w:val="22"/>
        </w:rPr>
        <w:t>Norton &amp; Cuckney Village Hall</w:t>
      </w:r>
      <w:r w:rsidR="00DD48A6">
        <w:rPr>
          <w:rFonts w:ascii="Arial" w:hAnsi="Arial" w:cs="Arial"/>
          <w:sz w:val="22"/>
          <w:szCs w:val="22"/>
        </w:rPr>
        <w:t xml:space="preserve"> at 7:</w:t>
      </w:r>
      <w:r w:rsidR="00BE1658">
        <w:rPr>
          <w:rFonts w:ascii="Arial" w:hAnsi="Arial" w:cs="Arial"/>
          <w:sz w:val="22"/>
          <w:szCs w:val="22"/>
        </w:rPr>
        <w:t>15</w:t>
      </w:r>
      <w:r w:rsidR="00DD48A6">
        <w:rPr>
          <w:rFonts w:ascii="Arial" w:hAnsi="Arial" w:cs="Arial"/>
          <w:sz w:val="22"/>
          <w:szCs w:val="22"/>
        </w:rPr>
        <w:t>PM.</w:t>
      </w: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147741B1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2479D0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7D5210BD" w14:textId="77777777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DB09CC" w14:textId="592E7D97" w:rsidR="00D46AFB" w:rsidRPr="00E95231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0BA5AC7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69A123" w14:textId="3B6A80A4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3844A0E9" w14:textId="77777777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6ED8F9" w14:textId="43F12901" w:rsidR="00D46AFB" w:rsidRPr="00E95231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5FAAD" w14:textId="3F935C16" w:rsidR="003128D4" w:rsidRDefault="003128D4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46AFB">
              <w:rPr>
                <w:rFonts w:ascii="Arial" w:hAnsi="Arial" w:cs="Arial"/>
                <w:sz w:val="22"/>
                <w:szCs w:val="22"/>
              </w:rPr>
              <w:t>lection of Chairman for the ensuing year 202</w:t>
            </w:r>
            <w:r w:rsidR="008A212A">
              <w:rPr>
                <w:rFonts w:ascii="Arial" w:hAnsi="Arial" w:cs="Arial"/>
                <w:sz w:val="22"/>
                <w:szCs w:val="22"/>
              </w:rPr>
              <w:t>5</w:t>
            </w:r>
            <w:r w:rsidR="00D46AFB">
              <w:rPr>
                <w:rFonts w:ascii="Arial" w:hAnsi="Arial" w:cs="Arial"/>
                <w:sz w:val="22"/>
                <w:szCs w:val="22"/>
              </w:rPr>
              <w:t>/202</w:t>
            </w:r>
            <w:r w:rsidR="008A212A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AC5A611" w14:textId="77777777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D3BDBE" w14:textId="487BCC22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Election of Vice Chairman for the ensuing year 202</w:t>
            </w:r>
            <w:r w:rsidR="008A212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8A212A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474E561" w14:textId="221DBB3D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4592ADF" w14:textId="6DE14ADD" w:rsidR="00D46AFB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 Declarations of Acceptance of Office – Chairman and Vice Chairman</w:t>
            </w:r>
          </w:p>
          <w:p w14:paraId="10B3D831" w14:textId="77777777" w:rsidR="003128D4" w:rsidRDefault="003128D4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E1DF9D1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apologies of absence</w:t>
            </w:r>
          </w:p>
          <w:p w14:paraId="7F86B1E1" w14:textId="7D1C5E7E" w:rsidR="00D46AFB" w:rsidRPr="0005596A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6DDA2A0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30E0B654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declarations of interest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594C70E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4BDB538F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approve the minutes of the Full Council meeting held on T</w:t>
            </w:r>
            <w:r w:rsidR="00726FB3">
              <w:rPr>
                <w:rFonts w:ascii="Arial" w:hAnsi="Arial" w:cs="Arial"/>
                <w:sz w:val="22"/>
                <w:szCs w:val="22"/>
              </w:rPr>
              <w:t>uesday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,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6FB3">
              <w:rPr>
                <w:rFonts w:ascii="Arial" w:hAnsi="Arial" w:cs="Arial"/>
                <w:sz w:val="22"/>
                <w:szCs w:val="22"/>
              </w:rPr>
              <w:t>2</w:t>
            </w:r>
            <w:r w:rsidR="00726FB3" w:rsidRPr="00726FB3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726FB3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26FB3">
              <w:rPr>
                <w:rFonts w:ascii="Arial" w:hAnsi="Arial" w:cs="Arial"/>
                <w:sz w:val="22"/>
                <w:szCs w:val="22"/>
              </w:rPr>
              <w:t>5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(Page )</w:t>
            </w:r>
          </w:p>
          <w:p w14:paraId="02EBD393" w14:textId="53E0B2AE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53DDCD6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FC6E9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Questions from members of the public:</w:t>
            </w:r>
          </w:p>
          <w:p w14:paraId="30519457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90229" w14:textId="79A00F66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allow a </w:t>
            </w:r>
            <w:r w:rsidR="00ED0A40">
              <w:rPr>
                <w:rFonts w:ascii="Arial" w:hAnsi="Arial" w:cs="Arial"/>
                <w:sz w:val="22"/>
                <w:szCs w:val="22"/>
              </w:rPr>
              <w:t>twenty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-minute open forum (if required) for any members of the public to speak on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matters affecting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the Parish in accordance with section </w:t>
            </w:r>
            <w:r w:rsidR="0074361D">
              <w:rPr>
                <w:rFonts w:ascii="Arial" w:hAnsi="Arial" w:cs="Arial"/>
                <w:sz w:val="22"/>
                <w:szCs w:val="22"/>
              </w:rPr>
              <w:t>3</w:t>
            </w:r>
            <w:r w:rsidR="00ED0A40">
              <w:rPr>
                <w:rFonts w:ascii="Arial" w:hAnsi="Arial" w:cs="Arial"/>
                <w:sz w:val="22"/>
                <w:szCs w:val="22"/>
              </w:rPr>
              <w:t>.e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of the Council’s standing orders.</w:t>
            </w:r>
          </w:p>
          <w:p w14:paraId="6CAD99BC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D11FAA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Members declaring a disclosable pecuniary interest who wish to make representation or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give evidence under the Code of Conduct relating to agenda items shall do so at this stage.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3C28C7" w14:textId="6228236B" w:rsidR="00AB7B6E" w:rsidRPr="0005596A" w:rsidRDefault="00AB7B6E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DDE18C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52792" w14:textId="38321493" w:rsidR="00356622" w:rsidRPr="00E95231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CC725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883A" w14:textId="77777777" w:rsidR="00356622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Reports from the District and County Councillors and Nottinghamshire Police</w:t>
            </w:r>
          </w:p>
          <w:p w14:paraId="424AE272" w14:textId="624B8EE8" w:rsidR="00DA75FA" w:rsidRPr="0005596A" w:rsidRDefault="00DA75F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8945BD0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ED11E" w14:textId="07F097D0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A060BD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12925" w14:textId="1DAEE1F1" w:rsidR="00356622" w:rsidRPr="0005596A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consider any relevant planning applications (</w:t>
            </w:r>
            <w:r w:rsidR="00901898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B46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189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56622" w14:paraId="37A0818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FB3A" w14:textId="1577547B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8343E75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C9969" w14:textId="77777777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consider new business and receive updates about progress on existing resolutions:</w:t>
            </w:r>
          </w:p>
          <w:p w14:paraId="2D1476D5" w14:textId="77777777" w:rsidR="00335637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A16E78" w14:textId="4CE7B565" w:rsidR="00445175" w:rsidRDefault="006B4089" w:rsidP="0005596A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receive report from HR Committee.</w:t>
            </w:r>
          </w:p>
          <w:p w14:paraId="605F5256" w14:textId="6B6D9EA0" w:rsidR="00755EDE" w:rsidRDefault="00C756D1" w:rsidP="0005596A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discuss job role for lengthsman.</w:t>
            </w:r>
          </w:p>
          <w:p w14:paraId="19F44F60" w14:textId="685ABE25" w:rsidR="00C756D1" w:rsidRDefault="00BA0076" w:rsidP="0005596A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discuss memorial bench/plaque</w:t>
            </w:r>
            <w:r w:rsidR="00AE2D2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FE3BA9" w14:textId="14AC2A98" w:rsidR="00AE2D2E" w:rsidRDefault="00AE2D2E" w:rsidP="0005596A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receive update on Clerk’s post.</w:t>
            </w:r>
          </w:p>
          <w:p w14:paraId="681661AB" w14:textId="4A368E0D" w:rsidR="00AE2D2E" w:rsidRDefault="00AE2D2E" w:rsidP="0005596A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To receive feedback on </w:t>
            </w:r>
            <w:r w:rsidR="004A5375">
              <w:rPr>
                <w:rFonts w:ascii="Arial" w:hAnsi="Arial" w:cs="Arial"/>
                <w:sz w:val="22"/>
                <w:szCs w:val="22"/>
              </w:rPr>
              <w:t>play park</w:t>
            </w:r>
          </w:p>
          <w:p w14:paraId="22785D54" w14:textId="4506BF5A" w:rsidR="004A5375" w:rsidRDefault="004A5375" w:rsidP="0005596A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receive an update on meeting with </w:t>
            </w:r>
            <w:r w:rsidR="00077A79">
              <w:rPr>
                <w:rFonts w:ascii="Arial" w:hAnsi="Arial" w:cs="Arial"/>
                <w:sz w:val="22"/>
                <w:szCs w:val="22"/>
              </w:rPr>
              <w:t xml:space="preserve">Rev Gough regarding bridge issue. </w:t>
            </w:r>
          </w:p>
          <w:p w14:paraId="574CC7F9" w14:textId="5037CBDB" w:rsidR="008162A7" w:rsidRPr="006B4089" w:rsidRDefault="008162A7" w:rsidP="006B4089">
            <w:pPr>
              <w:tabs>
                <w:tab w:val="left" w:pos="718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6B9C370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F24B7" w14:textId="1DE5F13A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NCHW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A000D9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A4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8F7E" w14:textId="386F0357" w:rsidR="00F45C65" w:rsidRDefault="00F45C65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receive updates on projects assigned to the Action Register and to </w:t>
            </w:r>
            <w:r w:rsidR="00182872">
              <w:rPr>
                <w:rFonts w:ascii="Arial" w:hAnsi="Arial" w:cs="Arial"/>
                <w:sz w:val="22"/>
                <w:szCs w:val="22"/>
              </w:rPr>
              <w:t xml:space="preserve">consider the addition or removal of projects. </w:t>
            </w:r>
          </w:p>
          <w:p w14:paraId="6153EC46" w14:textId="5ADAA5C4" w:rsidR="008B7A42" w:rsidRPr="008B7A42" w:rsidRDefault="008B7A42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0CF36EDE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06D1" w14:textId="2A7B566E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B8B3F97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F088A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5CD1" w14:textId="77777777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Finances:</w:t>
            </w:r>
          </w:p>
          <w:p w14:paraId="57CC0CCC" w14:textId="77777777" w:rsidR="00335637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025937" w14:textId="77777777" w:rsidR="00335637" w:rsidRPr="0005596A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Approval of Payments</w:t>
            </w:r>
          </w:p>
          <w:p w14:paraId="7D980447" w14:textId="0179219D" w:rsidR="00335637" w:rsidRPr="0005596A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Approval of Bank Reconciliation </w:t>
            </w:r>
          </w:p>
          <w:p w14:paraId="17A2DE3F" w14:textId="77777777" w:rsidR="00335637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Approval of Statement of Accounts </w:t>
            </w:r>
          </w:p>
          <w:p w14:paraId="284752AF" w14:textId="42BE620B" w:rsidR="0043287B" w:rsidRDefault="00493B34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43287B">
              <w:rPr>
                <w:rFonts w:ascii="Arial" w:hAnsi="Arial" w:cs="Arial"/>
                <w:sz w:val="22"/>
                <w:szCs w:val="22"/>
              </w:rPr>
              <w:t xml:space="preserve"> of Asset Register</w:t>
            </w:r>
          </w:p>
          <w:p w14:paraId="25176110" w14:textId="540910C4" w:rsidR="00DA75FA" w:rsidRPr="004D3D34" w:rsidRDefault="00493B34" w:rsidP="006A070E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43287B">
              <w:rPr>
                <w:rFonts w:ascii="Arial" w:hAnsi="Arial" w:cs="Arial"/>
                <w:sz w:val="22"/>
                <w:szCs w:val="22"/>
              </w:rPr>
              <w:t xml:space="preserve"> of Risk Register</w:t>
            </w:r>
          </w:p>
        </w:tc>
      </w:tr>
      <w:tr w:rsidR="0043287B" w14:paraId="7FD24C76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1664" w14:textId="2119665E" w:rsidR="0043287B" w:rsidRPr="00E95231" w:rsidRDefault="0043287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1D12C" w14:textId="08A3CD64" w:rsidR="0043287B" w:rsidRPr="0005596A" w:rsidRDefault="0043287B" w:rsidP="006A070E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2C" w14:paraId="46F45D4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3FD3D" w14:textId="5F61D833" w:rsidR="0077152C" w:rsidRPr="00E95231" w:rsidRDefault="0077152C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19242E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D6B3F" w14:textId="1529FC75" w:rsidR="0077152C" w:rsidRDefault="0077152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review, amend, create and approve the Council’s core documents</w:t>
            </w:r>
          </w:p>
          <w:p w14:paraId="12EFD9FD" w14:textId="77777777" w:rsidR="0077152C" w:rsidRDefault="0077152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DFEB4C" w14:textId="4388BE1C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Council’s Standing Orders</w:t>
            </w:r>
          </w:p>
          <w:p w14:paraId="54426C8D" w14:textId="19197A1D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Council’s Code of Conduct</w:t>
            </w:r>
          </w:p>
          <w:p w14:paraId="3A932FAB" w14:textId="28027EE2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Council’s Financial Regulations</w:t>
            </w:r>
          </w:p>
          <w:p w14:paraId="29ADE1FF" w14:textId="1F05A4D9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Council’s Complaints Procedure</w:t>
            </w:r>
          </w:p>
          <w:p w14:paraId="14155054" w14:textId="360F3625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Council’s Equal Opportunities and Diversity</w:t>
            </w:r>
          </w:p>
          <w:p w14:paraId="236E2900" w14:textId="43C086E7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Counci’s Privacy Policy</w:t>
            </w:r>
          </w:p>
          <w:p w14:paraId="53749451" w14:textId="795D566F" w:rsidR="0077152C" w:rsidRDefault="0077152C" w:rsidP="0077152C">
            <w:pPr>
              <w:pStyle w:val="ListParagraph"/>
              <w:numPr>
                <w:ilvl w:val="0"/>
                <w:numId w:val="7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Council’s </w:t>
            </w:r>
            <w:r w:rsidR="00D03AAB">
              <w:rPr>
                <w:rFonts w:ascii="Arial" w:hAnsi="Arial" w:cs="Arial"/>
                <w:sz w:val="22"/>
                <w:szCs w:val="22"/>
              </w:rPr>
              <w:t>Data Protection Policy</w:t>
            </w:r>
          </w:p>
          <w:p w14:paraId="7EB6D41D" w14:textId="77777777" w:rsidR="0077152C" w:rsidRDefault="0077152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F9952B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5F6B3" w14:textId="4703A95E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6A070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11A98B6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1C7DA2" w14:textId="7DF59172" w:rsidR="00887A8C" w:rsidRPr="00E95231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B195C" w14:textId="77777777" w:rsidR="00356622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Correspondence:</w:t>
            </w:r>
          </w:p>
          <w:p w14:paraId="724F71A0" w14:textId="77777777" w:rsidR="00887A8C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126E7A" w14:textId="38A80205" w:rsidR="00887A8C" w:rsidRDefault="00493B34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Elections of committees.</w:t>
            </w:r>
          </w:p>
          <w:p w14:paraId="3622C554" w14:textId="77777777" w:rsidR="00887A8C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0C5803" w14:textId="155AE4A7" w:rsidR="00887A8C" w:rsidRPr="0005596A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105EA6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3E418" w14:textId="2AD61182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177A25FE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5126" w14:textId="631537EA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Items to be added (or carried forward) to the Agenda of the next meeting.</w:t>
            </w:r>
          </w:p>
        </w:tc>
      </w:tr>
      <w:tr w:rsidR="00356622" w14:paraId="1BBCA99D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6ABF0" w14:textId="52220F00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9F7052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7EE7784B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ED84D" w14:textId="7E51779F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confirm the date and time of </w:t>
            </w:r>
            <w:r w:rsidR="004F61D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5596A">
              <w:rPr>
                <w:rFonts w:ascii="Arial" w:hAnsi="Arial" w:cs="Arial"/>
                <w:sz w:val="22"/>
                <w:szCs w:val="22"/>
              </w:rPr>
              <w:t>next meeti</w:t>
            </w:r>
            <w:r w:rsidR="003F15F6">
              <w:rPr>
                <w:rFonts w:ascii="Arial" w:hAnsi="Arial" w:cs="Arial"/>
                <w:sz w:val="22"/>
                <w:szCs w:val="22"/>
              </w:rPr>
              <w:t xml:space="preserve">ng as </w:t>
            </w:r>
            <w:r w:rsidR="003C5F00">
              <w:rPr>
                <w:rFonts w:ascii="Arial" w:hAnsi="Arial" w:cs="Arial"/>
                <w:sz w:val="22"/>
                <w:szCs w:val="22"/>
              </w:rPr>
              <w:t>Wednesday</w:t>
            </w:r>
            <w:r w:rsidR="004F61D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D41A0">
              <w:rPr>
                <w:rFonts w:ascii="Arial" w:hAnsi="Arial" w:cs="Arial"/>
                <w:sz w:val="22"/>
                <w:szCs w:val="22"/>
              </w:rPr>
              <w:t>4</w:t>
            </w:r>
            <w:r w:rsidR="00317DA4" w:rsidRPr="00317DA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4F61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A4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4F61D2">
              <w:rPr>
                <w:rFonts w:ascii="Arial" w:hAnsi="Arial" w:cs="Arial"/>
                <w:sz w:val="22"/>
                <w:szCs w:val="22"/>
              </w:rPr>
              <w:t>2024 at 7:</w:t>
            </w:r>
            <w:r w:rsidR="00317DA4">
              <w:rPr>
                <w:rFonts w:ascii="Arial" w:hAnsi="Arial" w:cs="Arial"/>
                <w:sz w:val="22"/>
                <w:szCs w:val="22"/>
              </w:rPr>
              <w:t>0</w:t>
            </w:r>
            <w:r w:rsidR="004F61D2">
              <w:rPr>
                <w:rFonts w:ascii="Arial" w:hAnsi="Arial" w:cs="Arial"/>
                <w:sz w:val="22"/>
                <w:szCs w:val="22"/>
              </w:rPr>
              <w:t>0PM</w:t>
            </w:r>
          </w:p>
        </w:tc>
      </w:tr>
    </w:tbl>
    <w:p w14:paraId="13D495AE" w14:textId="061C0AF1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32E5A4E1" w14:textId="06C6396C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78745D0F" w14:textId="515FDC0B" w:rsidR="00876E8A" w:rsidRPr="00BE1658" w:rsidRDefault="007571B9" w:rsidP="00335637">
      <w:pPr>
        <w:tabs>
          <w:tab w:val="left" w:pos="718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Mrs Kimberley Walker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Locum</w:t>
      </w:r>
      <w:r w:rsidR="00335637" w:rsidRPr="00BE1658">
        <w:rPr>
          <w:rFonts w:ascii="Arial" w:hAnsi="Arial" w:cs="Arial"/>
          <w:b/>
          <w:bCs/>
          <w:sz w:val="22"/>
          <w:szCs w:val="22"/>
        </w:rPr>
        <w:t xml:space="preserve"> Clerk &amp; Proper Officer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  <w:t>Norton, Cuckney, Holbeck and Welbeck Parish Council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F74323">
        <w:rPr>
          <w:rFonts w:ascii="Arial" w:hAnsi="Arial" w:cs="Arial"/>
          <w:i/>
          <w:iCs/>
          <w:sz w:val="22"/>
          <w:szCs w:val="22"/>
        </w:rPr>
        <w:t>Ellenbrook,</w:t>
      </w:r>
      <w:r w:rsidR="003C5F00">
        <w:rPr>
          <w:rFonts w:ascii="Arial" w:hAnsi="Arial" w:cs="Arial"/>
          <w:i/>
          <w:iCs/>
          <w:sz w:val="22"/>
          <w:szCs w:val="22"/>
        </w:rPr>
        <w:t xml:space="preserve"> Cuckney, Nottinghamshire, NG20 9LX</w:t>
      </w:r>
      <w:r w:rsidR="00F74323">
        <w:rPr>
          <w:rFonts w:ascii="Arial" w:hAnsi="Arial" w:cs="Arial"/>
          <w:i/>
          <w:iCs/>
          <w:sz w:val="22"/>
          <w:szCs w:val="22"/>
        </w:rPr>
        <w:t xml:space="preserve"> 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876E8A" w:rsidRPr="00BE1658">
        <w:rPr>
          <w:rFonts w:ascii="Arial" w:hAnsi="Arial" w:cs="Arial"/>
          <w:i/>
          <w:iCs/>
          <w:sz w:val="22"/>
          <w:szCs w:val="22"/>
        </w:rPr>
        <w:t xml:space="preserve">Dated: </w:t>
      </w:r>
      <w:r>
        <w:rPr>
          <w:rFonts w:ascii="Arial" w:hAnsi="Arial" w:cs="Arial"/>
          <w:i/>
          <w:iCs/>
          <w:sz w:val="22"/>
          <w:szCs w:val="22"/>
        </w:rPr>
        <w:t>Wednesday 30</w:t>
      </w:r>
      <w:r w:rsidRPr="007571B9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April 202</w:t>
      </w:r>
      <w:r w:rsidR="003C5F00">
        <w:rPr>
          <w:rFonts w:ascii="Arial" w:hAnsi="Arial" w:cs="Arial"/>
          <w:i/>
          <w:iCs/>
          <w:sz w:val="22"/>
          <w:szCs w:val="22"/>
        </w:rPr>
        <w:t>5</w:t>
      </w:r>
    </w:p>
    <w:sectPr w:rsidR="00876E8A" w:rsidRPr="00BE1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A4EB" w14:textId="77777777" w:rsidR="00976581" w:rsidRDefault="00976581" w:rsidP="00335637">
      <w:pPr>
        <w:spacing w:after="0" w:line="240" w:lineRule="auto"/>
      </w:pPr>
      <w:r>
        <w:separator/>
      </w:r>
    </w:p>
  </w:endnote>
  <w:endnote w:type="continuationSeparator" w:id="0">
    <w:p w14:paraId="5C99CCBA" w14:textId="77777777" w:rsidR="00976581" w:rsidRDefault="00976581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D62" w14:textId="77777777" w:rsidR="00F51559" w:rsidRDefault="00F5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3CCA859B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 xml:space="preserve">E-Mail: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clerk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t>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</w:t>
          </w:r>
          <w:r w:rsidR="006A070E">
            <w:rPr>
              <w:rFonts w:ascii="Arial" w:hAnsi="Arial" w:cs="Arial"/>
              <w:sz w:val="22"/>
              <w:szCs w:val="22"/>
              <w:lang w:val="en-US"/>
            </w:rPr>
            <w:t xml:space="preserve">1623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700483</w:t>
          </w:r>
        </w:p>
      </w:tc>
    </w:tr>
  </w:tbl>
  <w:p w14:paraId="5837CA34" w14:textId="18FCFD1D" w:rsidR="00335637" w:rsidRPr="00335637" w:rsidRDefault="00335637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D662" w14:textId="77777777" w:rsidR="00F51559" w:rsidRDefault="00F5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E30D" w14:textId="77777777" w:rsidR="00976581" w:rsidRDefault="00976581" w:rsidP="00335637">
      <w:pPr>
        <w:spacing w:after="0" w:line="240" w:lineRule="auto"/>
      </w:pPr>
      <w:r>
        <w:separator/>
      </w:r>
    </w:p>
  </w:footnote>
  <w:footnote w:type="continuationSeparator" w:id="0">
    <w:p w14:paraId="699E1832" w14:textId="77777777" w:rsidR="00976581" w:rsidRDefault="00976581" w:rsidP="003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2CDE" w14:textId="7F790BBE" w:rsidR="00F51559" w:rsidRDefault="00F5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B97" w14:textId="61C46A96" w:rsidR="00F51559" w:rsidRDefault="00F5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A57B" w14:textId="6D6965F3" w:rsidR="00F51559" w:rsidRDefault="00F5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749"/>
    <w:multiLevelType w:val="hybridMultilevel"/>
    <w:tmpl w:val="A2D8A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4FF"/>
    <w:multiLevelType w:val="hybridMultilevel"/>
    <w:tmpl w:val="F04AFF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9374B"/>
    <w:multiLevelType w:val="hybridMultilevel"/>
    <w:tmpl w:val="3A40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5"/>
  </w:num>
  <w:num w:numId="2" w16cid:durableId="999692860">
    <w:abstractNumId w:val="2"/>
  </w:num>
  <w:num w:numId="3" w16cid:durableId="1472554396">
    <w:abstractNumId w:val="4"/>
  </w:num>
  <w:num w:numId="4" w16cid:durableId="883521755">
    <w:abstractNumId w:val="3"/>
  </w:num>
  <w:num w:numId="5" w16cid:durableId="1408653153">
    <w:abstractNumId w:val="1"/>
  </w:num>
  <w:num w:numId="6" w16cid:durableId="550843876">
    <w:abstractNumId w:val="6"/>
  </w:num>
  <w:num w:numId="7" w16cid:durableId="16685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qgUABHgryCwAAAA="/>
  </w:docVars>
  <w:rsids>
    <w:rsidRoot w:val="00356622"/>
    <w:rsid w:val="0005596A"/>
    <w:rsid w:val="00077A79"/>
    <w:rsid w:val="00127030"/>
    <w:rsid w:val="00182872"/>
    <w:rsid w:val="0019242E"/>
    <w:rsid w:val="001B176F"/>
    <w:rsid w:val="001D2EE6"/>
    <w:rsid w:val="002479D0"/>
    <w:rsid w:val="00256339"/>
    <w:rsid w:val="003128D4"/>
    <w:rsid w:val="00317DA4"/>
    <w:rsid w:val="00335637"/>
    <w:rsid w:val="0034599E"/>
    <w:rsid w:val="00354832"/>
    <w:rsid w:val="00356622"/>
    <w:rsid w:val="003727CB"/>
    <w:rsid w:val="003A3742"/>
    <w:rsid w:val="003C5F00"/>
    <w:rsid w:val="003F15F6"/>
    <w:rsid w:val="0043287B"/>
    <w:rsid w:val="00445175"/>
    <w:rsid w:val="00453D68"/>
    <w:rsid w:val="00460FB3"/>
    <w:rsid w:val="004813CD"/>
    <w:rsid w:val="00493B34"/>
    <w:rsid w:val="00493CA6"/>
    <w:rsid w:val="004A5375"/>
    <w:rsid w:val="004D3D34"/>
    <w:rsid w:val="004F5128"/>
    <w:rsid w:val="004F61D2"/>
    <w:rsid w:val="005419EA"/>
    <w:rsid w:val="005E00E6"/>
    <w:rsid w:val="00613DF1"/>
    <w:rsid w:val="006417D0"/>
    <w:rsid w:val="006777AD"/>
    <w:rsid w:val="00695E1C"/>
    <w:rsid w:val="006A070E"/>
    <w:rsid w:val="006A49B2"/>
    <w:rsid w:val="006B4089"/>
    <w:rsid w:val="006D41A0"/>
    <w:rsid w:val="006F5CBC"/>
    <w:rsid w:val="00702E99"/>
    <w:rsid w:val="00726FB3"/>
    <w:rsid w:val="007311FD"/>
    <w:rsid w:val="0074361D"/>
    <w:rsid w:val="00755EDE"/>
    <w:rsid w:val="007571B9"/>
    <w:rsid w:val="0077152C"/>
    <w:rsid w:val="007A29BE"/>
    <w:rsid w:val="007E3812"/>
    <w:rsid w:val="008162A7"/>
    <w:rsid w:val="008420F8"/>
    <w:rsid w:val="00854126"/>
    <w:rsid w:val="00873A18"/>
    <w:rsid w:val="00876E8A"/>
    <w:rsid w:val="00887A8C"/>
    <w:rsid w:val="008A212A"/>
    <w:rsid w:val="008B7A42"/>
    <w:rsid w:val="008C20D3"/>
    <w:rsid w:val="008C6AB7"/>
    <w:rsid w:val="00901898"/>
    <w:rsid w:val="00976581"/>
    <w:rsid w:val="009851EA"/>
    <w:rsid w:val="009935C3"/>
    <w:rsid w:val="009F7052"/>
    <w:rsid w:val="00A17A2A"/>
    <w:rsid w:val="00A3307F"/>
    <w:rsid w:val="00A53695"/>
    <w:rsid w:val="00AA1016"/>
    <w:rsid w:val="00AB7B6E"/>
    <w:rsid w:val="00AE2D2E"/>
    <w:rsid w:val="00B119CB"/>
    <w:rsid w:val="00B46730"/>
    <w:rsid w:val="00B54CD5"/>
    <w:rsid w:val="00BA0076"/>
    <w:rsid w:val="00BA3B26"/>
    <w:rsid w:val="00BE1658"/>
    <w:rsid w:val="00BE513D"/>
    <w:rsid w:val="00C22850"/>
    <w:rsid w:val="00C476E7"/>
    <w:rsid w:val="00C756D1"/>
    <w:rsid w:val="00D03AAB"/>
    <w:rsid w:val="00D30A70"/>
    <w:rsid w:val="00D46AFB"/>
    <w:rsid w:val="00D47395"/>
    <w:rsid w:val="00D751DC"/>
    <w:rsid w:val="00DA75FA"/>
    <w:rsid w:val="00DC53A5"/>
    <w:rsid w:val="00DD48A6"/>
    <w:rsid w:val="00DD618E"/>
    <w:rsid w:val="00E95231"/>
    <w:rsid w:val="00EA2F1C"/>
    <w:rsid w:val="00ED0A40"/>
    <w:rsid w:val="00F45C65"/>
    <w:rsid w:val="00F51559"/>
    <w:rsid w:val="00F6378D"/>
    <w:rsid w:val="00F74323"/>
    <w:rsid w:val="00F95866"/>
    <w:rsid w:val="00FB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4D13EF60-34F1-48BC-BC19-E5EC62B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CLERK NCHW</cp:lastModifiedBy>
  <cp:revision>24</cp:revision>
  <cp:lastPrinted>2024-03-07T21:56:00Z</cp:lastPrinted>
  <dcterms:created xsi:type="dcterms:W3CDTF">2025-04-15T10:11:00Z</dcterms:created>
  <dcterms:modified xsi:type="dcterms:W3CDTF">2025-05-14T14:33:00Z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